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eastAsiaTheme="minorEastAsia" w:hAnsi="Calibri" w:cs="Calibri"/>
          <w:b/>
          <w:bCs/>
          <w:sz w:val="18"/>
          <w:szCs w:val="18"/>
          <w:lang w:eastAsia="pl-PL"/>
        </w:rPr>
      </w:pPr>
      <w:bookmarkStart w:id="0" w:name="_GoBack"/>
      <w:r w:rsidRPr="001D0924">
        <w:rPr>
          <w:rFonts w:ascii="Calibri" w:eastAsiaTheme="minorEastAsia" w:hAnsi="Calibri" w:cs="Calibri"/>
          <w:b/>
          <w:bCs/>
          <w:sz w:val="18"/>
          <w:szCs w:val="18"/>
          <w:lang w:val="pl" w:eastAsia="pl-PL"/>
        </w:rPr>
        <w:t>R</w:t>
      </w:r>
      <w:proofErr w:type="spellStart"/>
      <w:r w:rsidRPr="001D0924">
        <w:rPr>
          <w:rFonts w:ascii="Calibri" w:eastAsiaTheme="minorEastAsia" w:hAnsi="Calibri" w:cs="Calibri"/>
          <w:b/>
          <w:bCs/>
          <w:sz w:val="18"/>
          <w:szCs w:val="18"/>
          <w:lang w:eastAsia="pl-PL"/>
        </w:rPr>
        <w:t>egulamin</w:t>
      </w:r>
      <w:proofErr w:type="spellEnd"/>
      <w:r w:rsidRPr="001D0924">
        <w:rPr>
          <w:rFonts w:ascii="Calibri" w:eastAsiaTheme="minorEastAsia" w:hAnsi="Calibri" w:cs="Calibri"/>
          <w:b/>
          <w:bCs/>
          <w:sz w:val="18"/>
          <w:szCs w:val="18"/>
          <w:lang w:eastAsia="pl-PL"/>
        </w:rPr>
        <w:t xml:space="preserve"> konkursu plastycznego na "NAJPIĘKNIEJSZĄ PALMĘ WIELKANOCNĄ"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eastAsiaTheme="minorEastAsia" w:hAnsi="Calibri" w:cs="Calibri"/>
          <w:b/>
          <w:bCs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b/>
          <w:bCs/>
          <w:sz w:val="18"/>
          <w:szCs w:val="18"/>
          <w:lang w:eastAsia="pl-PL"/>
        </w:rPr>
        <w:t xml:space="preserve"> organizowanego przez Gminne Centrum Kultury i Biblioteka</w:t>
      </w:r>
      <w:r w:rsidRPr="001D0924">
        <w:rPr>
          <w:rFonts w:ascii="Calibri" w:eastAsiaTheme="minorEastAsia" w:hAnsi="Calibri" w:cs="Calibri"/>
          <w:b/>
          <w:bCs/>
          <w:sz w:val="18"/>
          <w:szCs w:val="18"/>
          <w:lang w:eastAsia="pl-PL"/>
        </w:rPr>
        <w:br/>
        <w:t xml:space="preserve"> oraz Parafię św. Barbary w Płośnicy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eastAsiaTheme="minorEastAsia" w:hAnsi="Calibri" w:cs="Calibri"/>
          <w:b/>
          <w:bCs/>
          <w:sz w:val="18"/>
          <w:szCs w:val="18"/>
          <w:lang w:eastAsia="pl-PL"/>
        </w:rPr>
      </w:pP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val="pl"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1</w:t>
      </w:r>
      <w:r w:rsidRPr="001D0924">
        <w:rPr>
          <w:rFonts w:ascii="Calibri" w:eastAsiaTheme="minorEastAsia" w:hAnsi="Calibri" w:cs="Calibri"/>
          <w:sz w:val="18"/>
          <w:szCs w:val="18"/>
          <w:lang w:val="pl" w:eastAsia="pl-PL"/>
        </w:rPr>
        <w:t>. Cele</w:t>
      </w: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m</w:t>
      </w:r>
      <w:r w:rsidRPr="001D0924">
        <w:rPr>
          <w:rFonts w:ascii="Calibri" w:eastAsiaTheme="minorEastAsia" w:hAnsi="Calibri" w:cs="Calibri"/>
          <w:sz w:val="18"/>
          <w:szCs w:val="18"/>
          <w:lang w:val="pl" w:eastAsia="pl-PL"/>
        </w:rPr>
        <w:t xml:space="preserve"> konkursu</w:t>
      </w: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 xml:space="preserve"> jest: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val="pl" w:eastAsia="pl-PL"/>
        </w:rPr>
        <w:t>- popularyzowanie oraz kultywowanie tradycji i zwyczaj</w:t>
      </w: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ów wielkanocnych związanych z Niedzielą Palmową oraz Wielkanocą,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 xml:space="preserve">- popularyzacja sztuki i rękodzieła w twórczości                                                      </w:t>
      </w:r>
      <w:r w:rsidRPr="001D0924">
        <w:rPr>
          <w:rFonts w:eastAsiaTheme="minorEastAsia" w:cs="Times New Roman"/>
          <w:noProof/>
          <w:sz w:val="18"/>
          <w:szCs w:val="18"/>
          <w:lang w:eastAsia="pl-PL"/>
        </w:rPr>
        <w:t xml:space="preserve"> 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- promocja dorobku kulturowego gminy,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- kształtowanie umiejętności współpracy.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2</w:t>
      </w:r>
      <w:r w:rsidRPr="001D0924">
        <w:rPr>
          <w:rFonts w:ascii="Calibri" w:eastAsiaTheme="minorEastAsia" w:hAnsi="Calibri" w:cs="Calibri"/>
          <w:sz w:val="18"/>
          <w:szCs w:val="18"/>
          <w:u w:val="single"/>
          <w:lang w:eastAsia="pl-PL"/>
        </w:rPr>
        <w:t>. Konkurs przeznaczony jest dla dzieci, rodzin,</w:t>
      </w:r>
      <w:r w:rsidRPr="001D0924"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  <w:t xml:space="preserve"> klas</w:t>
      </w:r>
      <w:r w:rsidRPr="001D0924">
        <w:rPr>
          <w:rFonts w:ascii="Calibri" w:eastAsiaTheme="minorEastAsia" w:hAnsi="Calibri" w:cs="Calibri"/>
          <w:sz w:val="18"/>
          <w:szCs w:val="18"/>
          <w:u w:val="single"/>
          <w:lang w:eastAsia="pl-PL"/>
        </w:rPr>
        <w:t>,  grup/stowarzyszeń z  podziałem na kategorie wysokości Palmy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-  do 50 cm,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-  do 100 cm,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-  do 150 ,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-  powyżej 150 cm.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</w:pPr>
      <w:r w:rsidRPr="001D0924">
        <w:rPr>
          <w:rFonts w:ascii="Calibri" w:eastAsiaTheme="minorEastAsia" w:hAnsi="Calibri" w:cs="Calibri"/>
          <w:b/>
          <w:sz w:val="18"/>
          <w:szCs w:val="18"/>
          <w:lang w:eastAsia="pl-PL"/>
        </w:rPr>
        <w:t xml:space="preserve">3. </w:t>
      </w:r>
      <w:r w:rsidRPr="001D0924"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  <w:t xml:space="preserve">Oceny dokona niezależne Jury składające się z przedstawicieli (rodzic, dziecko, ksiądz, </w:t>
      </w:r>
      <w:proofErr w:type="spellStart"/>
      <w:r w:rsidRPr="001D0924"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  <w:t>instr</w:t>
      </w:r>
      <w:proofErr w:type="spellEnd"/>
      <w:r w:rsidRPr="001D0924"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  <w:t xml:space="preserve"> GCKiB , artysta rękodzielnik) 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</w:pPr>
      <w:r w:rsidRPr="001D0924"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  <w:t>Każda palma będzie oznaczona numerem przez Organizatora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</w:pPr>
      <w:r w:rsidRPr="001D0924"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  <w:t xml:space="preserve">JURY: oceni Palmy pod kątem przygotowania i zachowania tradycji 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</w:pPr>
      <w:r w:rsidRPr="001D0924">
        <w:rPr>
          <w:rFonts w:ascii="Calibri" w:eastAsiaTheme="minorEastAsia" w:hAnsi="Calibri" w:cs="Calibri"/>
          <w:b/>
          <w:sz w:val="18"/>
          <w:szCs w:val="18"/>
          <w:u w:val="single"/>
          <w:lang w:eastAsia="pl-PL"/>
        </w:rPr>
        <w:t>Werdykt Jury oraz WRĘCZENIE NAGRÓD ODBĘDZIE SIĘ BEZPOŚREDNIO PO MSZY w niedzielę Palmową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b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b/>
          <w:sz w:val="18"/>
          <w:szCs w:val="18"/>
          <w:lang w:eastAsia="pl-PL"/>
        </w:rPr>
        <w:t>Uwaga: Przewidziane są w każdej z kategorii miejsca I-III oraz trzy wyróżnienia.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4. Zasady uczestnictwa w konkursie: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 xml:space="preserve">- warunkiem uczestnictwa w konkursie jest wykonanie tradycyjnej plamy wielkanocnej, dowolną techniką w formie przestrzennej, z materiałów wyłącznie naturalnych (żarnowiec, bukszpan, bazie, suche kwiaty, barwione trawy, wydmuszki, wstążki, bibuła itp.) </w:t>
      </w:r>
      <w:r w:rsidRPr="001D0924">
        <w:rPr>
          <w:rFonts w:ascii="Calibri" w:eastAsiaTheme="minorEastAsia" w:hAnsi="Calibri" w:cs="Calibri"/>
          <w:b/>
          <w:bCs/>
          <w:sz w:val="18"/>
          <w:szCs w:val="18"/>
          <w:lang w:eastAsia="pl-PL"/>
        </w:rPr>
        <w:t>Uwaga</w:t>
      </w: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: fabrycznie wyprodukowane, gotowe palmy oraz palmy zawierające większość sztucznych elementów nie będą brane pod uwagę, przy ocenie w ramach konkursu,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- każda palma zgłoszona do konkursu musi być dostarczona z karta zgłoszenia dopiętą do Palmy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 xml:space="preserve">- palmę wraz z kartą zgłoszenia należy składać do 2 kwietnia 2020 r. w Gminnym Centrum Kultury i Biblioteka w Płośnicy. 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sz w:val="18"/>
          <w:szCs w:val="18"/>
          <w:lang w:eastAsia="pl-PL"/>
        </w:rPr>
        <w:t>Zapraszamy do udziału, dla uczestników przygotujemy atrakcyjne nagrody( dla całej rodziny, grupy)</w:t>
      </w: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1D0924" w:rsidRPr="001D0924" w:rsidRDefault="001D0924" w:rsidP="001D092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1D0924">
        <w:rPr>
          <w:rFonts w:ascii="Calibri" w:eastAsiaTheme="minorEastAsia" w:hAnsi="Calibri" w:cs="Calibri"/>
          <w:noProof/>
          <w:sz w:val="18"/>
          <w:szCs w:val="18"/>
          <w:lang w:eastAsia="pl-PL"/>
        </w:rPr>
        <w:drawing>
          <wp:inline distT="0" distB="0" distL="0" distR="0" wp14:anchorId="0B0E2B5C" wp14:editId="39A2183A">
            <wp:extent cx="1219200" cy="1085850"/>
            <wp:effectExtent l="0" t="0" r="0" b="0"/>
            <wp:docPr id="1" name="Obraz 5" descr="C:\Users\dell\Desktop\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dell\Desktop\sc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27A97" w:rsidRDefault="00827A97"/>
    <w:sectPr w:rsidR="00827A97" w:rsidSect="001B4653">
      <w:headerReference w:type="default" r:id="rId7"/>
      <w:pgSz w:w="12240" w:h="15840"/>
      <w:pgMar w:top="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44" w:rsidRDefault="00672244">
      <w:pPr>
        <w:spacing w:after="0" w:line="240" w:lineRule="auto"/>
      </w:pPr>
      <w:r>
        <w:separator/>
      </w:r>
    </w:p>
  </w:endnote>
  <w:endnote w:type="continuationSeparator" w:id="0">
    <w:p w:rsidR="00672244" w:rsidRDefault="0067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44" w:rsidRDefault="00672244">
      <w:pPr>
        <w:spacing w:after="0" w:line="240" w:lineRule="auto"/>
      </w:pPr>
      <w:r>
        <w:separator/>
      </w:r>
    </w:p>
  </w:footnote>
  <w:footnote w:type="continuationSeparator" w:id="0">
    <w:p w:rsidR="00672244" w:rsidRDefault="0067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AA" w:rsidRDefault="00672244" w:rsidP="00F26EF0">
    <w:pPr>
      <w:pStyle w:val="Nagwek"/>
    </w:pPr>
  </w:p>
  <w:p w:rsidR="00B673AA" w:rsidRPr="00B673AA" w:rsidRDefault="00672244" w:rsidP="00B673A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4"/>
    <w:rsid w:val="001D0924"/>
    <w:rsid w:val="00672244"/>
    <w:rsid w:val="00827A97"/>
    <w:rsid w:val="008F1FD5"/>
    <w:rsid w:val="00D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7099-3BF3-4C65-A68C-0E8F5E69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924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0924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 w Płośnicy</dc:creator>
  <cp:keywords/>
  <dc:description/>
  <cp:lastModifiedBy>GCKiB w Płośnicy</cp:lastModifiedBy>
  <cp:revision>3</cp:revision>
  <cp:lastPrinted>2020-02-11T09:36:00Z</cp:lastPrinted>
  <dcterms:created xsi:type="dcterms:W3CDTF">2020-01-28T11:42:00Z</dcterms:created>
  <dcterms:modified xsi:type="dcterms:W3CDTF">2020-02-11T11:13:00Z</dcterms:modified>
</cp:coreProperties>
</file>